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C9" w:rsidRPr="004D0F5F" w:rsidRDefault="003608AD" w:rsidP="004D0F5F">
      <w:pPr>
        <w:jc w:val="center"/>
        <w:rPr>
          <w:b/>
        </w:rPr>
      </w:pPr>
      <w:r w:rsidRPr="004D0F5F">
        <w:rPr>
          <w:b/>
        </w:rPr>
        <w:t xml:space="preserve">Demokratikus kísérlet és a kommunista diktatúra előkészítése </w:t>
      </w:r>
      <w:proofErr w:type="spellStart"/>
      <w:r w:rsidRPr="004D0F5F">
        <w:rPr>
          <w:b/>
        </w:rPr>
        <w:t>Mo.-on</w:t>
      </w:r>
      <w:proofErr w:type="spellEnd"/>
    </w:p>
    <w:p w:rsidR="003608AD" w:rsidRDefault="003608AD" w:rsidP="00FF6D7C">
      <w:pPr>
        <w:spacing w:after="0" w:line="240" w:lineRule="auto"/>
        <w:jc w:val="both"/>
      </w:pPr>
      <w:r>
        <w:t xml:space="preserve">A Vörös </w:t>
      </w:r>
      <w:proofErr w:type="spellStart"/>
      <w:r>
        <w:t>Hds</w:t>
      </w:r>
      <w:proofErr w:type="spellEnd"/>
      <w:r>
        <w:t xml:space="preserve">. felszabadította </w:t>
      </w:r>
      <w:proofErr w:type="spellStart"/>
      <w:r>
        <w:t>Mo.-ot</w:t>
      </w:r>
      <w:proofErr w:type="spellEnd"/>
      <w:r>
        <w:t xml:space="preserve">, rögtön meg is szállta, a SZEB irányítója hazánkban a </w:t>
      </w:r>
      <w:proofErr w:type="spellStart"/>
      <w:r>
        <w:t>Szu</w:t>
      </w:r>
      <w:proofErr w:type="spellEnd"/>
      <w:r>
        <w:t>. lett.</w:t>
      </w:r>
    </w:p>
    <w:p w:rsidR="003608AD" w:rsidRDefault="003608AD" w:rsidP="00FF6D7C">
      <w:pPr>
        <w:spacing w:after="0" w:line="240" w:lineRule="auto"/>
        <w:jc w:val="both"/>
      </w:pPr>
      <w:proofErr w:type="spellStart"/>
      <w:r>
        <w:t>-a</w:t>
      </w:r>
      <w:proofErr w:type="spellEnd"/>
      <w:r>
        <w:t xml:space="preserve"> kommunista párt hatalomra juttatása </w:t>
      </w:r>
      <w:r w:rsidRPr="00FF6D7C">
        <w:rPr>
          <w:i/>
        </w:rPr>
        <w:t>népi demokratikus átmenet</w:t>
      </w:r>
      <w:r>
        <w:t xml:space="preserve"> útján történt; a </w:t>
      </w:r>
      <w:r w:rsidR="00FF6D7C">
        <w:t xml:space="preserve">nemzetközi összetételű </w:t>
      </w:r>
      <w:r>
        <w:t>SZEB-nek is bizonyítani akartak ezzel</w:t>
      </w:r>
      <w:r w:rsidR="004D0F5F">
        <w:t xml:space="preserve"> (a fordulat éve, a kommunista hatalomátvétel hazánkban 1948)</w:t>
      </w:r>
      <w:bookmarkStart w:id="0" w:name="_GoBack"/>
      <w:bookmarkEnd w:id="0"/>
    </w:p>
    <w:p w:rsidR="003608AD" w:rsidRDefault="004D0F5F" w:rsidP="00FF6D7C">
      <w:pPr>
        <w:spacing w:after="0" w:line="240" w:lineRule="auto"/>
        <w:jc w:val="both"/>
      </w:pPr>
      <w:r w:rsidRPr="004D0F5F">
        <w:rPr>
          <w:b/>
          <w:i/>
        </w:rPr>
        <w:t>Az</w:t>
      </w:r>
      <w:r w:rsidR="003608AD" w:rsidRPr="004D0F5F">
        <w:rPr>
          <w:b/>
          <w:i/>
        </w:rPr>
        <w:t xml:space="preserve"> Ideiglenes Kormány létrejötte:</w:t>
      </w:r>
      <w:r w:rsidR="003608AD">
        <w:t xml:space="preserve"> </w:t>
      </w:r>
      <w:r>
        <w:br/>
      </w:r>
      <w:proofErr w:type="spellStart"/>
      <w:r>
        <w:t>-</w:t>
      </w:r>
      <w:r w:rsidR="003608AD">
        <w:t>Debrecenben</w:t>
      </w:r>
      <w:proofErr w:type="spellEnd"/>
      <w:r w:rsidR="003608AD">
        <w:t xml:space="preserve"> </w:t>
      </w:r>
      <w:r w:rsidR="003608AD" w:rsidRPr="004D0F5F">
        <w:rPr>
          <w:i/>
        </w:rPr>
        <w:t>Idei</w:t>
      </w:r>
      <w:r>
        <w:rPr>
          <w:i/>
        </w:rPr>
        <w:t>glenes Nemzetgyűlés, 1944. dec.</w:t>
      </w:r>
      <w:r w:rsidR="003608AD">
        <w:t xml:space="preserve"> </w:t>
      </w:r>
      <w:r w:rsidR="00FB040A">
        <w:t>(történelmi hagyomány, 1849</w:t>
      </w:r>
      <w:r>
        <w:t xml:space="preserve">. </w:t>
      </w:r>
      <w:r w:rsidR="00FB040A">
        <w:t>jan.</w:t>
      </w:r>
      <w:r>
        <w:t xml:space="preserve">!); </w:t>
      </w:r>
      <w:r w:rsidR="00640020">
        <w:br/>
      </w:r>
      <w:r w:rsidR="003608AD">
        <w:t>a képviselőket a felszabadított országrész tömeggyűlése</w:t>
      </w:r>
      <w:r>
        <w:t>i</w:t>
      </w:r>
      <w:r w:rsidR="00F4596C">
        <w:t>ről delegálják</w:t>
      </w:r>
      <w:r>
        <w:t>, elsősorban baloldali meggyőződésűeket</w:t>
      </w:r>
      <w:r w:rsidR="00F4596C">
        <w:t xml:space="preserve"> </w:t>
      </w:r>
      <w:r w:rsidR="00FB040A">
        <w:tab/>
      </w:r>
      <w:r w:rsidR="003608AD">
        <w:t>(Mennyire demokratikus?</w:t>
      </w:r>
      <w:r>
        <w:t xml:space="preserve"> Nem választások útján kaptak mandátumot!</w:t>
      </w:r>
      <w:r w:rsidR="003608AD">
        <w:t>)</w:t>
      </w:r>
    </w:p>
    <w:p w:rsidR="004D0F5F" w:rsidRDefault="004D0F5F" w:rsidP="00FF6D7C">
      <w:pPr>
        <w:spacing w:after="0" w:line="240" w:lineRule="auto"/>
        <w:jc w:val="both"/>
      </w:pPr>
      <w:proofErr w:type="spellStart"/>
      <w:r>
        <w:t>-a</w:t>
      </w:r>
      <w:proofErr w:type="spellEnd"/>
      <w:r>
        <w:t xml:space="preserve"> demokratikus pártok: </w:t>
      </w:r>
      <w:proofErr w:type="spellStart"/>
      <w:r>
        <w:t>szoc</w:t>
      </w:r>
      <w:proofErr w:type="spellEnd"/>
      <w:r>
        <w:t>. dem</w:t>
      </w:r>
      <w:proofErr w:type="gramStart"/>
      <w:r>
        <w:t>.,</w:t>
      </w:r>
      <w:proofErr w:type="gramEnd"/>
      <w:r>
        <w:t xml:space="preserve"> parasztpárt, kisgazdapárt, polgári demokrata párt</w:t>
      </w:r>
    </w:p>
    <w:p w:rsidR="004D0F5F" w:rsidRPr="004D0F5F" w:rsidRDefault="004D0F5F" w:rsidP="00FF6D7C">
      <w:pPr>
        <w:spacing w:after="0" w:line="240" w:lineRule="auto"/>
        <w:jc w:val="both"/>
      </w:pPr>
      <w:proofErr w:type="spellStart"/>
      <w:r>
        <w:t>-</w:t>
      </w:r>
      <w:r w:rsidRPr="004D0F5F">
        <w:t>kommun</w:t>
      </w:r>
      <w:r>
        <w:t>ista</w:t>
      </w:r>
      <w:proofErr w:type="spellEnd"/>
      <w:r>
        <w:t xml:space="preserve"> fölény az Ideiglenes Kormányban (szovjet elvárás), miniszterelnök Dálnoki M. </w:t>
      </w:r>
      <w:r w:rsidR="00640020">
        <w:t>Béla</w:t>
      </w:r>
      <w:r>
        <w:t xml:space="preserve"> </w:t>
      </w:r>
      <w:r w:rsidR="00640020">
        <w:t xml:space="preserve">(párton kívüli), </w:t>
      </w:r>
      <w:r>
        <w:t>az átállt katonai vezető</w:t>
      </w:r>
    </w:p>
    <w:p w:rsidR="00B91958" w:rsidRDefault="004D0F5F" w:rsidP="00FF6D7C">
      <w:pPr>
        <w:spacing w:after="120" w:line="240" w:lineRule="auto"/>
        <w:jc w:val="both"/>
      </w:pPr>
      <w:r>
        <w:t>--</w:t>
      </w:r>
      <w:r w:rsidR="00B91958" w:rsidRPr="00640020">
        <w:rPr>
          <w:u w:val="single"/>
        </w:rPr>
        <w:t>a kormányprogram</w:t>
      </w:r>
      <w:r w:rsidR="00FB040A">
        <w:rPr>
          <w:u w:val="single"/>
        </w:rPr>
        <w:t xml:space="preserve"> </w:t>
      </w:r>
      <w:r w:rsidR="00FB040A" w:rsidRPr="00FB040A">
        <w:t>is Moszkva forgatókönyve</w:t>
      </w:r>
      <w:r w:rsidR="00B91958">
        <w:t xml:space="preserve">: </w:t>
      </w:r>
      <w:proofErr w:type="gramStart"/>
      <w:r>
        <w:t>hadüzene</w:t>
      </w:r>
      <w:r w:rsidR="00B91958">
        <w:t>t</w:t>
      </w:r>
      <w:proofErr w:type="gramEnd"/>
      <w:r>
        <w:t xml:space="preserve"> </w:t>
      </w:r>
      <w:proofErr w:type="spellStart"/>
      <w:r>
        <w:t>No.-nak</w:t>
      </w:r>
      <w:proofErr w:type="spellEnd"/>
      <w:r w:rsidR="00B91958">
        <w:t xml:space="preserve"> (ez hiányzott a kiugrási proklamációból), a szélsőjobbos szervezetek betiltása, jóvátétel fizetése, a megszálló erők ellátása, új közigazgatás és katonai erő szervezése</w:t>
      </w:r>
    </w:p>
    <w:p w:rsidR="00B91958" w:rsidRDefault="00B91958" w:rsidP="00FB040A">
      <w:pPr>
        <w:spacing w:after="0" w:line="240" w:lineRule="auto"/>
        <w:jc w:val="both"/>
      </w:pPr>
      <w:r w:rsidRPr="00B91958">
        <w:rPr>
          <w:b/>
          <w:i/>
        </w:rPr>
        <w:t>A földosztás</w:t>
      </w:r>
      <w:r>
        <w:rPr>
          <w:b/>
          <w:i/>
        </w:rPr>
        <w:t>, 1945. márc.</w:t>
      </w:r>
      <w:r w:rsidRPr="00B91958">
        <w:rPr>
          <w:b/>
          <w:i/>
        </w:rPr>
        <w:t>:</w:t>
      </w:r>
      <w:r>
        <w:t xml:space="preserve"> kommunista és parasztpárti követelés </w:t>
      </w:r>
      <w:r w:rsidR="00FF6D7C">
        <w:br/>
      </w:r>
      <w:r>
        <w:t>(a parasztpárt őszintén akarja, mert szegényparaszti réteget képvisel; a kommunisták igazi célja a kollektivizálás; ők csak tömegbázist</w:t>
      </w:r>
      <w:r w:rsidRPr="00B91958">
        <w:t xml:space="preserve"> gyűjtenek</w:t>
      </w:r>
      <w:r>
        <w:t>)</w:t>
      </w:r>
      <w:r w:rsidR="00640020">
        <w:tab/>
      </w:r>
      <w:r w:rsidR="00640020">
        <w:tab/>
        <w:t>Nagy Imre a földművelésügyi miniszter</w:t>
      </w:r>
    </w:p>
    <w:p w:rsidR="00B91958" w:rsidRDefault="00B91958" w:rsidP="00FB040A">
      <w:pPr>
        <w:spacing w:after="0" w:line="240" w:lineRule="auto"/>
        <w:jc w:val="both"/>
      </w:pPr>
      <w:proofErr w:type="spellStart"/>
      <w:r>
        <w:t>-a</w:t>
      </w:r>
      <w:proofErr w:type="spellEnd"/>
      <w:r>
        <w:t xml:space="preserve"> földosztást a 19. sz. vége óta a demokratikus erők követelték</w:t>
      </w:r>
      <w:r w:rsidR="00FB040A">
        <w:t>, pl. a kisgazdapárt (Nagyatádi Sz. István)</w:t>
      </w:r>
    </w:p>
    <w:p w:rsidR="00B91958" w:rsidRDefault="00B91958" w:rsidP="00FB040A">
      <w:pPr>
        <w:spacing w:after="0" w:line="240" w:lineRule="auto"/>
        <w:jc w:val="both"/>
      </w:pPr>
      <w:proofErr w:type="spellStart"/>
      <w:r>
        <w:t>-a</w:t>
      </w:r>
      <w:proofErr w:type="spellEnd"/>
      <w:r>
        <w:t xml:space="preserve"> kisgazdák </w:t>
      </w:r>
      <w:r w:rsidR="00FB040A">
        <w:t xml:space="preserve">most </w:t>
      </w:r>
      <w:r>
        <w:t>parasztgazdaságokban gondolkodtak</w:t>
      </w:r>
      <w:r w:rsidR="003A07CD">
        <w:t xml:space="preserve"> (polgári magántulajdon)</w:t>
      </w:r>
      <w:r w:rsidR="003A07CD">
        <w:tab/>
        <w:t>TK. 180/6.</w:t>
      </w:r>
    </w:p>
    <w:p w:rsidR="003A07CD" w:rsidRDefault="003A07CD" w:rsidP="00FB040A">
      <w:pPr>
        <w:spacing w:after="120" w:line="240" w:lineRule="auto"/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4335A" wp14:editId="2352E840">
                <wp:simplePos x="0" y="0"/>
                <wp:positionH relativeFrom="column">
                  <wp:posOffset>-64908</wp:posOffset>
                </wp:positionH>
                <wp:positionV relativeFrom="paragraph">
                  <wp:posOffset>345799</wp:posOffset>
                </wp:positionV>
                <wp:extent cx="421419" cy="111318"/>
                <wp:effectExtent l="0" t="19050" r="36195" b="41275"/>
                <wp:wrapNone/>
                <wp:docPr id="1" name="Jobbra nyí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11131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Jobbra nyíl 1" o:spid="_x0000_s1026" type="#_x0000_t13" style="position:absolute;margin-left:-5.1pt;margin-top:27.25pt;width:33.2pt;height: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" adj="18747" fillcolor="#4f81bd [3204]" strokecolor="#243f60 [1604]" strokeweight="2pt"/>
            </w:pict>
          </mc:Fallback>
        </mc:AlternateContent>
      </w:r>
      <w:proofErr w:type="spellStart"/>
      <w:r>
        <w:t>-a</w:t>
      </w:r>
      <w:proofErr w:type="spellEnd"/>
      <w:r>
        <w:t xml:space="preserve"> tv. </w:t>
      </w:r>
      <w:proofErr w:type="gramStart"/>
      <w:r>
        <w:t>államosítja</w:t>
      </w:r>
      <w:proofErr w:type="gramEnd"/>
      <w:r>
        <w:t>, majd szétosztja a 100 holdon felüli úri, a 200 holdnál nagyobb paraszti birtokokat (amit a család maga nem tud megművelni), az egyházi földet és a háborús bűnösök ingatlanait</w:t>
      </w:r>
      <w:r>
        <w:tab/>
      </w:r>
      <w:r>
        <w:tab/>
        <w:t>törpebirtokok tömege jön létre, korszerűtlen gazdálkodással</w:t>
      </w:r>
      <w:r w:rsidR="00FB040A">
        <w:t xml:space="preserve"> (szántás felemás igavonó állatokkal)</w:t>
      </w:r>
    </w:p>
    <w:p w:rsidR="003A07CD" w:rsidRDefault="003A07CD" w:rsidP="00FB040A">
      <w:pPr>
        <w:spacing w:after="0" w:line="240" w:lineRule="auto"/>
        <w:jc w:val="both"/>
      </w:pPr>
      <w:r w:rsidRPr="003A07CD">
        <w:rPr>
          <w:b/>
          <w:i/>
        </w:rPr>
        <w:t>Az 1945-ös választások:</w:t>
      </w:r>
      <w:r>
        <w:t xml:space="preserve"> </w:t>
      </w:r>
      <w:r w:rsidRPr="00102CDF">
        <w:rPr>
          <w:u w:val="single"/>
        </w:rPr>
        <w:t xml:space="preserve">többpárti, </w:t>
      </w:r>
      <w:r w:rsidR="00FB040A">
        <w:rPr>
          <w:u w:val="single"/>
        </w:rPr>
        <w:t>párt</w:t>
      </w:r>
      <w:r w:rsidRPr="00102CDF">
        <w:rPr>
          <w:u w:val="single"/>
        </w:rPr>
        <w:t>listás</w:t>
      </w:r>
      <w:r>
        <w:t xml:space="preserve"> szavazás, demokratikus feltételekkel (</w:t>
      </w:r>
      <w:r w:rsidRPr="00FB040A">
        <w:rPr>
          <w:i/>
        </w:rPr>
        <w:t xml:space="preserve">általános, titkos </w:t>
      </w:r>
      <w:r w:rsidR="00FB040A" w:rsidRPr="00FB040A">
        <w:rPr>
          <w:i/>
        </w:rPr>
        <w:t>választójog</w:t>
      </w:r>
      <w:r>
        <w:t xml:space="preserve">, </w:t>
      </w:r>
      <w:r w:rsidR="00FB040A">
        <w:t xml:space="preserve">de </w:t>
      </w:r>
      <w:r>
        <w:t>a háborús bűnös nem szavazhat)</w:t>
      </w:r>
    </w:p>
    <w:p w:rsidR="00102CDF" w:rsidRDefault="00102CDF" w:rsidP="00FB040A">
      <w:pPr>
        <w:spacing w:after="120" w:line="240" w:lineRule="auto"/>
        <w:jc w:val="both"/>
      </w:pPr>
      <w:proofErr w:type="spellStart"/>
      <w:r>
        <w:t>-a</w:t>
      </w:r>
      <w:proofErr w:type="spellEnd"/>
      <w:r>
        <w:t xml:space="preserve"> FKgP abszolút többséget szerez, de egyedül nem alakíthat kormányt; a koalíciós kabinet élén Tildy Zoltán kisgazda, ref. lelkész áll (a bel-és hadügy kommunista politikusé)</w:t>
      </w:r>
      <w:r w:rsidR="00640020">
        <w:tab/>
      </w:r>
      <w:r w:rsidR="00640020">
        <w:tab/>
        <w:t>TK. 181/9.</w:t>
      </w:r>
    </w:p>
    <w:p w:rsidR="00102CDF" w:rsidRPr="00102CDF" w:rsidRDefault="00102CDF" w:rsidP="00FB040A">
      <w:pPr>
        <w:spacing w:after="120" w:line="240" w:lineRule="auto"/>
        <w:jc w:val="both"/>
        <w:rPr>
          <w:b/>
          <w:i/>
        </w:rPr>
      </w:pPr>
      <w:r w:rsidRPr="00102CDF">
        <w:rPr>
          <w:b/>
          <w:i/>
        </w:rPr>
        <w:t>A gazdaság helyzete:</w:t>
      </w:r>
    </w:p>
    <w:p w:rsidR="00102CDF" w:rsidRDefault="00102CDF" w:rsidP="00B91958">
      <w:pPr>
        <w:jc w:val="both"/>
      </w:pPr>
      <w:proofErr w:type="spellStart"/>
      <w:r>
        <w:t>-romokban</w:t>
      </w:r>
      <w:proofErr w:type="spellEnd"/>
      <w:r>
        <w:t xml:space="preserve"> az ország, a kommunisták meghirdetik a szén-és hídcsatát: „Arccal a vasút felé!”</w:t>
      </w:r>
    </w:p>
    <w:p w:rsidR="00102CDF" w:rsidRDefault="00102CDF" w:rsidP="00B91958">
      <w:pPr>
        <w:jc w:val="both"/>
        <w:rPr>
          <w:i/>
          <w:u w:val="single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754076</wp:posOffset>
                </wp:positionH>
                <wp:positionV relativeFrom="paragraph">
                  <wp:posOffset>458746</wp:posOffset>
                </wp:positionV>
                <wp:extent cx="389614" cy="47708"/>
                <wp:effectExtent l="0" t="19050" r="29845" b="47625"/>
                <wp:wrapNone/>
                <wp:docPr id="2" name="Jobbra nyí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14" cy="4770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Jobbra nyíl 2" o:spid="_x0000_s1026" type="#_x0000_t13" style="position:absolute;margin-left:59.4pt;margin-top:36.1pt;width:30.7pt;height: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" adj="20278" fillcolor="#4f81bd [3204]" strokecolor="#243f60 [1604]" strokeweight="2pt"/>
            </w:pict>
          </mc:Fallback>
        </mc:AlternateContent>
      </w:r>
      <w:proofErr w:type="spellStart"/>
      <w:r>
        <w:t>-a</w:t>
      </w:r>
      <w:proofErr w:type="spellEnd"/>
      <w:r>
        <w:t xml:space="preserve"> bányászok extrém műszakvállalással indítják be a termelést; a városok batyuzó kereskedést folytatnak a vidékkel (közvetlen cserekereskedelem, a pengő hiperinflációja, városon nincs élelmiszer)</w:t>
      </w:r>
      <w:r>
        <w:tab/>
      </w:r>
      <w:r>
        <w:tab/>
      </w:r>
      <w:r w:rsidRPr="00102CDF">
        <w:rPr>
          <w:i/>
          <w:u w:val="single"/>
        </w:rPr>
        <w:t>1946. aug. 1</w:t>
      </w:r>
      <w:proofErr w:type="gramStart"/>
      <w:r w:rsidRPr="00102CDF">
        <w:rPr>
          <w:i/>
          <w:u w:val="single"/>
        </w:rPr>
        <w:t>.:</w:t>
      </w:r>
      <w:proofErr w:type="gramEnd"/>
      <w:r w:rsidRPr="00102CDF">
        <w:rPr>
          <w:i/>
          <w:u w:val="single"/>
        </w:rPr>
        <w:t xml:space="preserve"> a forint bevezetése</w:t>
      </w:r>
    </w:p>
    <w:p w:rsidR="00102CDF" w:rsidRDefault="00102CDF" w:rsidP="00B91958">
      <w:pPr>
        <w:jc w:val="both"/>
      </w:pPr>
      <w:proofErr w:type="spellStart"/>
      <w:r w:rsidRPr="00102CDF">
        <w:t>-a</w:t>
      </w:r>
      <w:proofErr w:type="spellEnd"/>
      <w:r w:rsidRPr="00102CDF">
        <w:t xml:space="preserve"> helyzetet nehezítik a szovjet jóvátételi szállítások</w:t>
      </w:r>
      <w:r w:rsidR="00FB040A">
        <w:t xml:space="preserve"> (mint Kelet-Németországban); </w:t>
      </w:r>
      <w:r>
        <w:t xml:space="preserve">a Vörös </w:t>
      </w:r>
      <w:proofErr w:type="spellStart"/>
      <w:r>
        <w:t>Hds</w:t>
      </w:r>
      <w:proofErr w:type="spellEnd"/>
      <w:r>
        <w:t>. ellátása csokival és alkohollal is</w:t>
      </w:r>
    </w:p>
    <w:p w:rsidR="00640020" w:rsidRPr="00102CDF" w:rsidRDefault="00640020" w:rsidP="00B91958">
      <w:pPr>
        <w:jc w:val="both"/>
      </w:pPr>
      <w:proofErr w:type="spellStart"/>
      <w:r>
        <w:t>-az</w:t>
      </w:r>
      <w:proofErr w:type="spellEnd"/>
      <w:r>
        <w:t xml:space="preserve"> MKP (Magy. </w:t>
      </w:r>
      <w:proofErr w:type="spellStart"/>
      <w:r>
        <w:t>Komm</w:t>
      </w:r>
      <w:proofErr w:type="spellEnd"/>
      <w:r>
        <w:t>. Párt) létrehozza a Gazdasági Főtanácsot, és növekvő mértékben államosít (nehézipari üzemeket, bankokat…)</w:t>
      </w:r>
    </w:p>
    <w:sectPr w:rsidR="00640020" w:rsidRPr="0010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56"/>
    <w:rsid w:val="00102CDF"/>
    <w:rsid w:val="003608AD"/>
    <w:rsid w:val="003A07CD"/>
    <w:rsid w:val="00444056"/>
    <w:rsid w:val="004D0F5F"/>
    <w:rsid w:val="00640020"/>
    <w:rsid w:val="00B91958"/>
    <w:rsid w:val="00C477C9"/>
    <w:rsid w:val="00F4596C"/>
    <w:rsid w:val="00FB04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9C1D5-A5AD-4B2D-9BEA-F696F236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Ciszter15</dc:creator>
  <cp:keywords/>
  <dc:description/>
  <cp:lastModifiedBy>Felhasználó</cp:lastModifiedBy>
  <cp:revision>4</cp:revision>
  <dcterms:created xsi:type="dcterms:W3CDTF">2015-09-15T13:32:00Z</dcterms:created>
  <dcterms:modified xsi:type="dcterms:W3CDTF">2015-09-17T18:52:00Z</dcterms:modified>
</cp:coreProperties>
</file>